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61" w:rsidRPr="000F2C1A" w:rsidRDefault="00E76DA5" w:rsidP="00383C61">
      <w:pPr>
        <w:jc w:val="center"/>
        <w:rPr>
          <w:rFonts w:ascii="Arial" w:hAnsi="Arial"/>
          <w:b/>
          <w:sz w:val="72"/>
          <w:szCs w:val="72"/>
        </w:rPr>
      </w:pPr>
      <w:bookmarkStart w:id="0" w:name="_GoBack"/>
      <w:bookmarkEnd w:id="0"/>
      <w:r>
        <w:rPr>
          <w:rFonts w:ascii="Arial" w:hAnsi="Arial"/>
          <w:b/>
          <w:sz w:val="72"/>
          <w:szCs w:val="72"/>
        </w:rPr>
        <w:t xml:space="preserve"> </w:t>
      </w:r>
      <w:r w:rsidR="00383C61" w:rsidRPr="000F2C1A">
        <w:rPr>
          <w:rFonts w:ascii="Arial" w:hAnsi="Arial"/>
          <w:b/>
          <w:sz w:val="72"/>
          <w:szCs w:val="72"/>
        </w:rPr>
        <w:t>Plum Borough</w:t>
      </w:r>
    </w:p>
    <w:p w:rsidR="00383C61" w:rsidRPr="002A3503" w:rsidRDefault="00383C61" w:rsidP="00383C61">
      <w:pPr>
        <w:jc w:val="center"/>
        <w:rPr>
          <w:rFonts w:ascii="Arial" w:hAnsi="Arial"/>
          <w:b/>
          <w:sz w:val="72"/>
          <w:szCs w:val="72"/>
        </w:rPr>
      </w:pPr>
      <w:r w:rsidRPr="000F2C1A">
        <w:rPr>
          <w:rFonts w:ascii="Arial" w:hAnsi="Arial"/>
          <w:b/>
          <w:sz w:val="72"/>
          <w:szCs w:val="72"/>
        </w:rPr>
        <w:t>School District</w:t>
      </w:r>
    </w:p>
    <w:p w:rsidR="00383C61" w:rsidRDefault="00383C61" w:rsidP="00383C61">
      <w:pPr>
        <w:jc w:val="center"/>
        <w:rPr>
          <w:rFonts w:ascii="Arial" w:hAnsi="Arial"/>
          <w:b/>
          <w:sz w:val="28"/>
          <w:szCs w:val="28"/>
        </w:rPr>
      </w:pPr>
    </w:p>
    <w:p w:rsidR="00383C61" w:rsidRPr="009E7EE7" w:rsidRDefault="00383C61" w:rsidP="00383C61">
      <w:pPr>
        <w:rPr>
          <w:rFonts w:ascii="Arial" w:hAnsi="Arial"/>
          <w:b/>
          <w:sz w:val="28"/>
          <w:szCs w:val="28"/>
        </w:rPr>
      </w:pPr>
    </w:p>
    <w:p w:rsidR="00890D2F" w:rsidRDefault="00383C61" w:rsidP="003B7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ngsana New" w:hAnsi="Angsana New" w:cs="Angsana New"/>
          <w:b/>
          <w:sz w:val="72"/>
          <w:szCs w:val="72"/>
        </w:rPr>
      </w:pPr>
      <w:r w:rsidRPr="00F045AF">
        <w:rPr>
          <w:rFonts w:ascii="Angsana New" w:hAnsi="Angsana New" w:cs="Angsana New"/>
          <w:b/>
          <w:sz w:val="72"/>
          <w:szCs w:val="72"/>
        </w:rPr>
        <w:t xml:space="preserve">Finance Committee </w:t>
      </w:r>
    </w:p>
    <w:p w:rsidR="00383C61" w:rsidRPr="00F045AF" w:rsidRDefault="00383C61" w:rsidP="003B7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ngsana New" w:hAnsi="Angsana New" w:cs="Angsana New"/>
          <w:b/>
          <w:sz w:val="72"/>
          <w:szCs w:val="72"/>
        </w:rPr>
      </w:pPr>
      <w:r w:rsidRPr="00F045AF">
        <w:rPr>
          <w:rFonts w:ascii="Angsana New" w:hAnsi="Angsana New" w:cs="Angsana New"/>
          <w:b/>
          <w:sz w:val="72"/>
          <w:szCs w:val="72"/>
        </w:rPr>
        <w:t>Meeting Agenda</w:t>
      </w:r>
    </w:p>
    <w:p w:rsidR="00383C61" w:rsidRPr="003B7558" w:rsidRDefault="00383C61" w:rsidP="0038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/>
          <w:sz w:val="72"/>
          <w:szCs w:val="72"/>
        </w:rPr>
      </w:pPr>
      <w:r w:rsidRPr="003B7558">
        <w:rPr>
          <w:rFonts w:ascii="Angsana New" w:hAnsi="Angsana New" w:cs="Angsana New"/>
          <w:sz w:val="72"/>
          <w:szCs w:val="72"/>
        </w:rPr>
        <w:t xml:space="preserve">For </w:t>
      </w:r>
    </w:p>
    <w:p w:rsidR="00383C61" w:rsidRPr="00F045AF" w:rsidRDefault="00890D2F" w:rsidP="0038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/>
          <w:sz w:val="72"/>
          <w:szCs w:val="72"/>
        </w:rPr>
        <w:t>April 21</w:t>
      </w:r>
      <w:r w:rsidR="003F3AD2">
        <w:rPr>
          <w:rFonts w:ascii="Angsana New" w:hAnsi="Angsana New" w:cs="Angsana New"/>
          <w:sz w:val="72"/>
          <w:szCs w:val="72"/>
        </w:rPr>
        <w:t>, 2015</w:t>
      </w:r>
    </w:p>
    <w:p w:rsidR="00383C61" w:rsidRDefault="00383C61" w:rsidP="00383C61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383C61" w:rsidRDefault="00383C61" w:rsidP="00383C61">
      <w:pPr>
        <w:jc w:val="center"/>
        <w:rPr>
          <w:rFonts w:ascii="Arial" w:hAnsi="Arial"/>
          <w:b/>
          <w:sz w:val="28"/>
          <w:szCs w:val="28"/>
        </w:rPr>
      </w:pPr>
    </w:p>
    <w:p w:rsidR="00383C61" w:rsidRDefault="00383C61" w:rsidP="00383C61">
      <w:pPr>
        <w:jc w:val="center"/>
        <w:rPr>
          <w:rFonts w:ascii="Arial" w:hAnsi="Arial"/>
          <w:b/>
          <w:sz w:val="28"/>
          <w:szCs w:val="28"/>
        </w:rPr>
      </w:pPr>
    </w:p>
    <w:p w:rsidR="00383C61" w:rsidRDefault="00383C61" w:rsidP="00383C61">
      <w:pPr>
        <w:jc w:val="center"/>
        <w:rPr>
          <w:rFonts w:ascii="Arial" w:hAnsi="Arial"/>
          <w:b/>
          <w:sz w:val="28"/>
          <w:szCs w:val="28"/>
        </w:rPr>
      </w:pPr>
    </w:p>
    <w:p w:rsidR="00383C61" w:rsidRDefault="00383C61" w:rsidP="00383C61">
      <w:pPr>
        <w:jc w:val="center"/>
        <w:rPr>
          <w:rFonts w:ascii="Arial" w:hAnsi="Arial"/>
          <w:b/>
          <w:sz w:val="28"/>
          <w:szCs w:val="28"/>
        </w:rPr>
      </w:pPr>
    </w:p>
    <w:p w:rsidR="00F045AF" w:rsidRDefault="00F045AF" w:rsidP="00383C61">
      <w:pPr>
        <w:jc w:val="center"/>
        <w:rPr>
          <w:rFonts w:ascii="Arial" w:hAnsi="Arial"/>
          <w:b/>
          <w:sz w:val="28"/>
          <w:szCs w:val="28"/>
        </w:rPr>
      </w:pPr>
    </w:p>
    <w:p w:rsidR="00F045AF" w:rsidRDefault="00F045AF" w:rsidP="00383C61">
      <w:pPr>
        <w:jc w:val="center"/>
        <w:rPr>
          <w:rFonts w:ascii="Arial" w:hAnsi="Arial"/>
          <w:b/>
          <w:sz w:val="28"/>
          <w:szCs w:val="28"/>
        </w:rPr>
      </w:pPr>
    </w:p>
    <w:p w:rsidR="00F045AF" w:rsidRDefault="00F045AF" w:rsidP="00383C61">
      <w:pPr>
        <w:jc w:val="center"/>
        <w:rPr>
          <w:rFonts w:ascii="Arial" w:hAnsi="Arial"/>
          <w:b/>
          <w:sz w:val="28"/>
          <w:szCs w:val="28"/>
        </w:rPr>
      </w:pPr>
    </w:p>
    <w:p w:rsidR="00890D2F" w:rsidRDefault="00890D2F" w:rsidP="00383C61">
      <w:pPr>
        <w:jc w:val="center"/>
        <w:rPr>
          <w:rFonts w:ascii="Arial" w:hAnsi="Arial"/>
          <w:b/>
          <w:sz w:val="28"/>
          <w:szCs w:val="28"/>
        </w:rPr>
      </w:pPr>
    </w:p>
    <w:p w:rsidR="00890D2F" w:rsidRDefault="00890D2F" w:rsidP="00383C61">
      <w:pPr>
        <w:jc w:val="center"/>
        <w:rPr>
          <w:rFonts w:ascii="Arial" w:hAnsi="Arial"/>
          <w:b/>
          <w:sz w:val="28"/>
          <w:szCs w:val="28"/>
        </w:rPr>
      </w:pPr>
    </w:p>
    <w:p w:rsidR="00383C61" w:rsidRDefault="00890D2F" w:rsidP="00383C6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(Meeting #10</w:t>
      </w:r>
      <w:r w:rsidR="00383C61">
        <w:rPr>
          <w:rFonts w:ascii="Arial" w:hAnsi="Arial"/>
          <w:b/>
          <w:sz w:val="28"/>
          <w:szCs w:val="28"/>
        </w:rPr>
        <w:t xml:space="preserve"> – 2014-15)</w:t>
      </w:r>
    </w:p>
    <w:p w:rsidR="00383C61" w:rsidRPr="00DC1936" w:rsidRDefault="00383C61" w:rsidP="00383C6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color w:val="808080"/>
          <w:sz w:val="28"/>
          <w:szCs w:val="28"/>
        </w:rPr>
        <w:br w:type="page"/>
      </w:r>
      <w:r w:rsidRPr="00DC1936">
        <w:rPr>
          <w:rFonts w:ascii="Arial" w:hAnsi="Arial"/>
          <w:b/>
          <w:sz w:val="28"/>
          <w:szCs w:val="28"/>
        </w:rPr>
        <w:lastRenderedPageBreak/>
        <w:t>Plum Borough School District</w:t>
      </w:r>
    </w:p>
    <w:p w:rsidR="00383C61" w:rsidRDefault="00383C61" w:rsidP="00383C6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DC1936">
        <w:rPr>
          <w:rFonts w:ascii="Arial" w:hAnsi="Arial"/>
          <w:b/>
          <w:sz w:val="28"/>
          <w:szCs w:val="28"/>
        </w:rPr>
        <w:t xml:space="preserve">Finance </w:t>
      </w:r>
      <w:r>
        <w:rPr>
          <w:rFonts w:ascii="Arial" w:hAnsi="Arial"/>
          <w:b/>
          <w:sz w:val="28"/>
          <w:szCs w:val="28"/>
        </w:rPr>
        <w:t>Committee Meeting Agenda</w:t>
      </w:r>
    </w:p>
    <w:p w:rsidR="00383C61" w:rsidRPr="00065590" w:rsidRDefault="00890D2F" w:rsidP="00383C6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April</w:t>
      </w:r>
      <w:r w:rsidR="003F3AD2">
        <w:rPr>
          <w:rFonts w:ascii="Arial" w:hAnsi="Arial"/>
          <w:b/>
          <w:sz w:val="24"/>
          <w:szCs w:val="24"/>
        </w:rPr>
        <w:t xml:space="preserve"> </w:t>
      </w:r>
      <w:r w:rsidR="00383C61">
        <w:rPr>
          <w:rFonts w:ascii="Arial" w:hAnsi="Arial"/>
          <w:b/>
          <w:sz w:val="24"/>
          <w:szCs w:val="24"/>
        </w:rPr>
        <w:t>2015</w:t>
      </w:r>
    </w:p>
    <w:p w:rsidR="00383C61" w:rsidRPr="00F045AF" w:rsidRDefault="00383C61" w:rsidP="00383C61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383C61" w:rsidRPr="00F045AF" w:rsidRDefault="00383C61" w:rsidP="002516B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Meeting Date:</w:t>
      </w:r>
      <w:r w:rsidRPr="00F045AF">
        <w:rPr>
          <w:rFonts w:asciiTheme="minorHAnsi" w:hAnsiTheme="minorHAnsi"/>
          <w:sz w:val="24"/>
          <w:szCs w:val="24"/>
        </w:rPr>
        <w:tab/>
      </w:r>
      <w:r w:rsidRPr="00F045AF">
        <w:rPr>
          <w:rFonts w:asciiTheme="minorHAnsi" w:hAnsiTheme="minorHAnsi"/>
          <w:sz w:val="24"/>
          <w:szCs w:val="24"/>
        </w:rPr>
        <w:tab/>
      </w:r>
      <w:r w:rsidR="003F3AD2">
        <w:rPr>
          <w:rFonts w:asciiTheme="minorHAnsi" w:hAnsiTheme="minorHAnsi"/>
          <w:sz w:val="24"/>
          <w:szCs w:val="24"/>
        </w:rPr>
        <w:t xml:space="preserve">   </w:t>
      </w:r>
      <w:r w:rsidR="00890D2F">
        <w:rPr>
          <w:rFonts w:asciiTheme="minorHAnsi" w:hAnsiTheme="minorHAnsi"/>
          <w:sz w:val="24"/>
          <w:szCs w:val="24"/>
        </w:rPr>
        <w:t>April 21</w:t>
      </w:r>
      <w:r w:rsidR="003302FB" w:rsidRPr="00F045AF">
        <w:rPr>
          <w:rFonts w:asciiTheme="minorHAnsi" w:hAnsiTheme="minorHAnsi"/>
          <w:sz w:val="24"/>
          <w:szCs w:val="24"/>
        </w:rPr>
        <w:t>, 2015</w:t>
      </w:r>
    </w:p>
    <w:p w:rsidR="00383C61" w:rsidRPr="00F045AF" w:rsidRDefault="00383C61" w:rsidP="002516B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Time:</w:t>
      </w:r>
      <w:r w:rsidRPr="00F045AF">
        <w:rPr>
          <w:rFonts w:asciiTheme="minorHAnsi" w:hAnsiTheme="minorHAnsi"/>
          <w:b/>
          <w:sz w:val="24"/>
          <w:szCs w:val="24"/>
        </w:rPr>
        <w:tab/>
      </w:r>
      <w:r w:rsidRPr="00F045AF">
        <w:rPr>
          <w:rFonts w:asciiTheme="minorHAnsi" w:hAnsiTheme="minorHAnsi"/>
          <w:sz w:val="24"/>
          <w:szCs w:val="24"/>
        </w:rPr>
        <w:tab/>
      </w:r>
      <w:r w:rsidRPr="00F045AF">
        <w:rPr>
          <w:rFonts w:asciiTheme="minorHAnsi" w:hAnsiTheme="minorHAnsi"/>
          <w:sz w:val="24"/>
          <w:szCs w:val="24"/>
        </w:rPr>
        <w:tab/>
      </w:r>
      <w:r w:rsidR="003F3AD2">
        <w:rPr>
          <w:rFonts w:asciiTheme="minorHAnsi" w:hAnsiTheme="minorHAnsi"/>
          <w:sz w:val="24"/>
          <w:szCs w:val="24"/>
        </w:rPr>
        <w:t xml:space="preserve">   </w:t>
      </w:r>
      <w:r w:rsidRPr="00F045AF">
        <w:rPr>
          <w:rFonts w:asciiTheme="minorHAnsi" w:hAnsiTheme="minorHAnsi"/>
          <w:sz w:val="24"/>
          <w:szCs w:val="24"/>
        </w:rPr>
        <w:t>6:00 PM</w:t>
      </w:r>
      <w:r w:rsidR="00F045AF">
        <w:rPr>
          <w:rFonts w:asciiTheme="minorHAnsi" w:hAnsiTheme="minorHAnsi"/>
          <w:sz w:val="24"/>
          <w:szCs w:val="24"/>
        </w:rPr>
        <w:t xml:space="preserve"> </w:t>
      </w:r>
    </w:p>
    <w:p w:rsidR="00383C61" w:rsidRPr="00F045AF" w:rsidRDefault="00383C61" w:rsidP="002516B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Location:</w:t>
      </w:r>
      <w:r w:rsidRPr="00F045AF">
        <w:rPr>
          <w:rFonts w:asciiTheme="minorHAnsi" w:hAnsiTheme="minorHAnsi"/>
          <w:sz w:val="24"/>
          <w:szCs w:val="24"/>
        </w:rPr>
        <w:tab/>
      </w:r>
      <w:r w:rsidRPr="00F045AF">
        <w:rPr>
          <w:rFonts w:asciiTheme="minorHAnsi" w:hAnsiTheme="minorHAnsi"/>
          <w:sz w:val="24"/>
          <w:szCs w:val="24"/>
        </w:rPr>
        <w:tab/>
      </w:r>
      <w:r w:rsidR="003F3AD2">
        <w:rPr>
          <w:rFonts w:asciiTheme="minorHAnsi" w:hAnsiTheme="minorHAnsi"/>
          <w:sz w:val="24"/>
          <w:szCs w:val="24"/>
        </w:rPr>
        <w:t xml:space="preserve">   </w:t>
      </w:r>
      <w:r w:rsidRPr="00F045AF">
        <w:rPr>
          <w:rFonts w:asciiTheme="minorHAnsi" w:hAnsiTheme="minorHAnsi"/>
          <w:sz w:val="24"/>
          <w:szCs w:val="24"/>
        </w:rPr>
        <w:t>Plum Senior High School Cafeteria Conference Room</w:t>
      </w:r>
    </w:p>
    <w:p w:rsidR="00383C61" w:rsidRPr="00F045AF" w:rsidRDefault="00383C61" w:rsidP="002516B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Purpose:</w:t>
      </w:r>
      <w:r w:rsidRPr="00F045AF">
        <w:rPr>
          <w:rFonts w:asciiTheme="minorHAnsi" w:hAnsiTheme="minorHAnsi"/>
          <w:sz w:val="24"/>
          <w:szCs w:val="24"/>
        </w:rPr>
        <w:tab/>
      </w:r>
      <w:r w:rsidRPr="00F045AF">
        <w:rPr>
          <w:rFonts w:asciiTheme="minorHAnsi" w:hAnsiTheme="minorHAnsi"/>
          <w:sz w:val="24"/>
          <w:szCs w:val="24"/>
        </w:rPr>
        <w:tab/>
      </w:r>
      <w:r w:rsidR="003F3AD2">
        <w:rPr>
          <w:rFonts w:asciiTheme="minorHAnsi" w:hAnsiTheme="minorHAnsi"/>
          <w:sz w:val="24"/>
          <w:szCs w:val="24"/>
        </w:rPr>
        <w:t xml:space="preserve">   </w:t>
      </w:r>
      <w:r w:rsidRPr="00F045AF">
        <w:rPr>
          <w:rFonts w:asciiTheme="minorHAnsi" w:hAnsiTheme="minorHAnsi"/>
          <w:sz w:val="24"/>
          <w:szCs w:val="24"/>
        </w:rPr>
        <w:t xml:space="preserve">Discuss District Financial Matters for the Month of </w:t>
      </w:r>
      <w:r w:rsidR="002516B4">
        <w:rPr>
          <w:rFonts w:asciiTheme="minorHAnsi" w:hAnsiTheme="minorHAnsi"/>
          <w:sz w:val="24"/>
          <w:szCs w:val="24"/>
        </w:rPr>
        <w:t>Ap</w:t>
      </w:r>
      <w:r w:rsidR="001B296D">
        <w:rPr>
          <w:rFonts w:asciiTheme="minorHAnsi" w:hAnsiTheme="minorHAnsi"/>
          <w:sz w:val="24"/>
          <w:szCs w:val="24"/>
        </w:rPr>
        <w:t>ril</w:t>
      </w:r>
      <w:r w:rsidRPr="00F045AF">
        <w:rPr>
          <w:rFonts w:asciiTheme="minorHAnsi" w:hAnsiTheme="minorHAnsi"/>
          <w:sz w:val="24"/>
          <w:szCs w:val="24"/>
        </w:rPr>
        <w:t xml:space="preserve"> 2015</w:t>
      </w:r>
    </w:p>
    <w:p w:rsidR="003F3AD2" w:rsidRPr="00F045AF" w:rsidRDefault="00383C61" w:rsidP="002516B4">
      <w:pPr>
        <w:pStyle w:val="ListParagraph"/>
        <w:spacing w:after="0" w:line="360" w:lineRule="auto"/>
        <w:ind w:left="2340" w:hanging="2340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Committee Members:</w:t>
      </w:r>
      <w:r w:rsidRPr="00F045AF">
        <w:rPr>
          <w:rFonts w:asciiTheme="minorHAnsi" w:hAnsiTheme="minorHAnsi"/>
          <w:sz w:val="24"/>
          <w:szCs w:val="24"/>
        </w:rPr>
        <w:t xml:space="preserve">   Mrs. Stepnick, Chairpe</w:t>
      </w:r>
      <w:r w:rsidR="003F3AD2" w:rsidRPr="00F045AF">
        <w:rPr>
          <w:rFonts w:asciiTheme="minorHAnsi" w:hAnsiTheme="minorHAnsi"/>
          <w:sz w:val="24"/>
          <w:szCs w:val="24"/>
        </w:rPr>
        <w:t xml:space="preserve">rson; Mr. Dowdell and </w:t>
      </w:r>
      <w:r w:rsidR="003F3AD2">
        <w:rPr>
          <w:rFonts w:asciiTheme="minorHAnsi" w:hAnsiTheme="minorHAnsi"/>
          <w:sz w:val="24"/>
          <w:szCs w:val="24"/>
        </w:rPr>
        <w:t>Mr. Zucco, C</w:t>
      </w:r>
      <w:r w:rsidR="003F3AD2" w:rsidRPr="00F045AF">
        <w:rPr>
          <w:rFonts w:asciiTheme="minorHAnsi" w:hAnsiTheme="minorHAnsi"/>
          <w:sz w:val="24"/>
          <w:szCs w:val="24"/>
        </w:rPr>
        <w:t>ommittee Members</w:t>
      </w:r>
    </w:p>
    <w:p w:rsidR="003F3AD2" w:rsidRPr="00F045AF" w:rsidRDefault="003F3AD2" w:rsidP="002516B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Administrative Representatives:</w:t>
      </w:r>
      <w:r w:rsidRPr="00F045AF">
        <w:rPr>
          <w:rFonts w:asciiTheme="minorHAnsi" w:hAnsiTheme="minorHAnsi"/>
          <w:sz w:val="24"/>
          <w:szCs w:val="24"/>
        </w:rPr>
        <w:t xml:space="preserve">  Mr. Marraccini, Dr. Glasspool, Dr. Rossi and Mr. Brewer</w:t>
      </w:r>
    </w:p>
    <w:p w:rsidR="00383C61" w:rsidRPr="00F045AF" w:rsidRDefault="003F3AD2" w:rsidP="002516B4">
      <w:pPr>
        <w:spacing w:after="0" w:line="240" w:lineRule="auto"/>
        <w:ind w:left="1620" w:hanging="1620"/>
        <w:rPr>
          <w:rFonts w:asciiTheme="minorHAnsi" w:hAnsiTheme="minorHAnsi"/>
          <w:sz w:val="28"/>
          <w:szCs w:val="28"/>
        </w:rPr>
      </w:pPr>
      <w:r w:rsidRPr="00F045AF">
        <w:rPr>
          <w:rFonts w:asciiTheme="minorHAnsi" w:hAnsiTheme="minorHAnsi"/>
          <w:b/>
          <w:sz w:val="24"/>
          <w:szCs w:val="24"/>
        </w:rPr>
        <w:t>Invited Guests</w:t>
      </w:r>
      <w:r w:rsidRPr="00F045AF">
        <w:rPr>
          <w:rFonts w:asciiTheme="minorHAnsi" w:hAnsiTheme="minorHAnsi"/>
          <w:sz w:val="24"/>
          <w:szCs w:val="24"/>
        </w:rPr>
        <w:t xml:space="preserve">: </w:t>
      </w:r>
      <w:r w:rsidR="001B296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Mr</w:t>
      </w:r>
      <w:r w:rsidR="00890D2F">
        <w:rPr>
          <w:rFonts w:asciiTheme="minorHAnsi" w:hAnsiTheme="minorHAnsi"/>
          <w:sz w:val="24"/>
          <w:szCs w:val="24"/>
        </w:rPr>
        <w:t xml:space="preserve">s. Rose Harr, Representative of Keystone Collections Group, District’s Earned Income </w:t>
      </w:r>
      <w:r w:rsidR="001B296D">
        <w:rPr>
          <w:rFonts w:asciiTheme="minorHAnsi" w:hAnsiTheme="minorHAnsi"/>
          <w:sz w:val="24"/>
          <w:szCs w:val="24"/>
        </w:rPr>
        <w:t xml:space="preserve">       </w:t>
      </w:r>
      <w:r w:rsidR="00890D2F">
        <w:rPr>
          <w:rFonts w:asciiTheme="minorHAnsi" w:hAnsiTheme="minorHAnsi"/>
          <w:sz w:val="24"/>
          <w:szCs w:val="24"/>
        </w:rPr>
        <w:t>Tax (EIT) Collectors</w:t>
      </w:r>
      <w:r w:rsidR="00CD06AF">
        <w:rPr>
          <w:rFonts w:asciiTheme="minorHAnsi" w:hAnsiTheme="minorHAnsi"/>
          <w:sz w:val="24"/>
          <w:szCs w:val="24"/>
        </w:rPr>
        <w:t>.</w:t>
      </w:r>
    </w:p>
    <w:p w:rsidR="00011729" w:rsidRDefault="00011729" w:rsidP="002516B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8213" wp14:editId="1D1CF968">
                <wp:simplePos x="0" y="0"/>
                <wp:positionH relativeFrom="column">
                  <wp:posOffset>-19050</wp:posOffset>
                </wp:positionH>
                <wp:positionV relativeFrom="paragraph">
                  <wp:posOffset>91440</wp:posOffset>
                </wp:positionV>
                <wp:extent cx="6621780" cy="152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00F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2pt" to="519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" strokecolor="#4579b8 [3044]"/>
            </w:pict>
          </mc:Fallback>
        </mc:AlternateContent>
      </w:r>
    </w:p>
    <w:p w:rsidR="00383C61" w:rsidRPr="00F045AF" w:rsidRDefault="00383C61" w:rsidP="002516B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I.    Call meeting to order.  </w:t>
      </w:r>
    </w:p>
    <w:p w:rsidR="00383C61" w:rsidRPr="002516B4" w:rsidRDefault="00383C61" w:rsidP="00383C61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  <w:sz w:val="16"/>
          <w:szCs w:val="16"/>
        </w:rPr>
      </w:pPr>
    </w:p>
    <w:p w:rsidR="00383C61" w:rsidRPr="00F045AF" w:rsidRDefault="00383C61" w:rsidP="00383C6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II.   Citizens Comments:    </w:t>
      </w:r>
      <w:r w:rsidRPr="00F045AF">
        <w:rPr>
          <w:rFonts w:asciiTheme="minorHAnsi" w:hAnsiTheme="minorHAnsi"/>
          <w:b/>
          <w:sz w:val="24"/>
          <w:szCs w:val="24"/>
        </w:rPr>
        <w:tab/>
      </w:r>
    </w:p>
    <w:p w:rsidR="00383C61" w:rsidRPr="00F045AF" w:rsidRDefault="00383C61" w:rsidP="00383C61">
      <w:pPr>
        <w:tabs>
          <w:tab w:val="left" w:pos="2610"/>
        </w:tabs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sz w:val="24"/>
          <w:szCs w:val="24"/>
        </w:rPr>
        <w:t xml:space="preserve"> A.  On agenda items:   </w:t>
      </w:r>
    </w:p>
    <w:p w:rsidR="00383C61" w:rsidRPr="00F045AF" w:rsidRDefault="00383C61" w:rsidP="00383C61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sz w:val="24"/>
          <w:szCs w:val="24"/>
        </w:rPr>
        <w:t xml:space="preserve"> B.  On non-agenda items:  </w:t>
      </w:r>
    </w:p>
    <w:p w:rsidR="00383C61" w:rsidRPr="002516B4" w:rsidRDefault="00383C61" w:rsidP="00383C61">
      <w:pPr>
        <w:spacing w:after="0" w:line="240" w:lineRule="auto"/>
        <w:ind w:firstLine="360"/>
        <w:rPr>
          <w:rFonts w:asciiTheme="minorHAnsi" w:hAnsiTheme="minorHAnsi"/>
          <w:sz w:val="16"/>
          <w:szCs w:val="16"/>
        </w:rPr>
      </w:pPr>
    </w:p>
    <w:p w:rsidR="00383C61" w:rsidRPr="00F045AF" w:rsidRDefault="00383C61" w:rsidP="00DA6B05">
      <w:pPr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III.   Presentations:  </w:t>
      </w:r>
      <w:r w:rsidR="003F3AD2">
        <w:rPr>
          <w:rFonts w:asciiTheme="minorHAnsi" w:hAnsiTheme="minorHAnsi"/>
          <w:sz w:val="24"/>
          <w:szCs w:val="24"/>
        </w:rPr>
        <w:t>Mr</w:t>
      </w:r>
      <w:r w:rsidR="001B296D">
        <w:rPr>
          <w:rFonts w:asciiTheme="minorHAnsi" w:hAnsiTheme="minorHAnsi"/>
          <w:sz w:val="24"/>
          <w:szCs w:val="24"/>
        </w:rPr>
        <w:t xml:space="preserve">s. </w:t>
      </w:r>
      <w:r w:rsidR="002516B4">
        <w:rPr>
          <w:rFonts w:asciiTheme="minorHAnsi" w:hAnsiTheme="minorHAnsi"/>
          <w:sz w:val="24"/>
          <w:szCs w:val="24"/>
        </w:rPr>
        <w:t xml:space="preserve">Rose </w:t>
      </w:r>
      <w:r w:rsidR="001B296D">
        <w:rPr>
          <w:rFonts w:asciiTheme="minorHAnsi" w:hAnsiTheme="minorHAnsi"/>
          <w:sz w:val="24"/>
          <w:szCs w:val="24"/>
        </w:rPr>
        <w:t xml:space="preserve">Harr of Keystone Collections Group will </w:t>
      </w:r>
      <w:r w:rsidR="00890D2F">
        <w:rPr>
          <w:rFonts w:asciiTheme="minorHAnsi" w:hAnsiTheme="minorHAnsi"/>
          <w:sz w:val="24"/>
          <w:szCs w:val="24"/>
        </w:rPr>
        <w:t xml:space="preserve">discuss current </w:t>
      </w:r>
      <w:r w:rsidR="00CD06AF">
        <w:rPr>
          <w:rFonts w:asciiTheme="minorHAnsi" w:hAnsiTheme="minorHAnsi"/>
          <w:sz w:val="24"/>
          <w:szCs w:val="24"/>
        </w:rPr>
        <w:t xml:space="preserve">collections and </w:t>
      </w:r>
      <w:r w:rsidR="001B296D">
        <w:rPr>
          <w:rFonts w:asciiTheme="minorHAnsi" w:hAnsiTheme="minorHAnsi"/>
          <w:sz w:val="24"/>
          <w:szCs w:val="24"/>
        </w:rPr>
        <w:t xml:space="preserve">progress of </w:t>
      </w:r>
      <w:r w:rsidR="00CD06AF">
        <w:rPr>
          <w:rFonts w:asciiTheme="minorHAnsi" w:hAnsiTheme="minorHAnsi"/>
          <w:sz w:val="24"/>
          <w:szCs w:val="24"/>
        </w:rPr>
        <w:t xml:space="preserve">delinquent EIT </w:t>
      </w:r>
      <w:r w:rsidR="001B296D">
        <w:rPr>
          <w:rFonts w:asciiTheme="minorHAnsi" w:hAnsiTheme="minorHAnsi"/>
          <w:sz w:val="24"/>
          <w:szCs w:val="24"/>
        </w:rPr>
        <w:t>collections transition from the Borough.</w:t>
      </w:r>
    </w:p>
    <w:p w:rsidR="00DA6B05" w:rsidRPr="002516B4" w:rsidRDefault="00DA6B05" w:rsidP="00DA6B05">
      <w:pPr>
        <w:spacing w:after="0" w:line="240" w:lineRule="auto"/>
        <w:ind w:left="360" w:hanging="360"/>
        <w:rPr>
          <w:rFonts w:asciiTheme="minorHAnsi" w:hAnsiTheme="minorHAnsi"/>
          <w:sz w:val="16"/>
          <w:szCs w:val="16"/>
        </w:rPr>
      </w:pPr>
    </w:p>
    <w:p w:rsidR="00383C61" w:rsidRPr="00F045AF" w:rsidRDefault="00383C61" w:rsidP="00383C6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IV.  Agenda Action Item</w:t>
      </w:r>
      <w:r w:rsidR="00C17103">
        <w:rPr>
          <w:rFonts w:asciiTheme="minorHAnsi" w:hAnsiTheme="minorHAnsi"/>
          <w:b/>
          <w:sz w:val="24"/>
          <w:szCs w:val="24"/>
        </w:rPr>
        <w:t>s</w:t>
      </w:r>
      <w:r w:rsidRPr="00F045AF">
        <w:rPr>
          <w:rFonts w:asciiTheme="minorHAnsi" w:hAnsiTheme="minorHAnsi"/>
          <w:b/>
          <w:sz w:val="24"/>
          <w:szCs w:val="24"/>
        </w:rPr>
        <w:t xml:space="preserve"> Discussions:</w:t>
      </w:r>
      <w:r w:rsidRPr="00F045AF">
        <w:rPr>
          <w:rFonts w:asciiTheme="minorHAnsi" w:hAnsiTheme="minorHAnsi"/>
          <w:sz w:val="24"/>
          <w:szCs w:val="24"/>
        </w:rPr>
        <w:t xml:space="preserve"> </w:t>
      </w:r>
    </w:p>
    <w:p w:rsidR="00383C61" w:rsidRPr="00F045AF" w:rsidRDefault="00383C61" w:rsidP="00383C6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F74C6" w:rsidRDefault="00383C61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1. </w:t>
      </w:r>
      <w:r w:rsidR="001F74C6">
        <w:rPr>
          <w:rFonts w:asciiTheme="minorHAnsi" w:hAnsiTheme="minorHAnsi"/>
          <w:b/>
          <w:sz w:val="24"/>
          <w:szCs w:val="24"/>
        </w:rPr>
        <w:t xml:space="preserve"> </w:t>
      </w:r>
      <w:r w:rsidRPr="00F045AF">
        <w:rPr>
          <w:rFonts w:asciiTheme="minorHAnsi" w:hAnsiTheme="minorHAnsi"/>
          <w:b/>
          <w:sz w:val="24"/>
          <w:szCs w:val="24"/>
        </w:rPr>
        <w:t>Treasurer’s Report:</w:t>
      </w:r>
      <w:r w:rsidRPr="00F045AF">
        <w:rPr>
          <w:rFonts w:asciiTheme="minorHAnsi" w:hAnsiTheme="minorHAnsi"/>
          <w:sz w:val="24"/>
          <w:szCs w:val="24"/>
        </w:rPr>
        <w:t xml:space="preserve">  Approve Treasurer’s Report for the Month of </w:t>
      </w:r>
      <w:r w:rsidR="00CD06AF">
        <w:rPr>
          <w:rFonts w:asciiTheme="minorHAnsi" w:hAnsiTheme="minorHAnsi"/>
          <w:sz w:val="24"/>
          <w:szCs w:val="24"/>
        </w:rPr>
        <w:t xml:space="preserve">March </w:t>
      </w:r>
      <w:r w:rsidR="001F74C6">
        <w:rPr>
          <w:rFonts w:asciiTheme="minorHAnsi" w:hAnsiTheme="minorHAnsi"/>
          <w:sz w:val="24"/>
          <w:szCs w:val="24"/>
        </w:rPr>
        <w:t>2015, as presented.</w:t>
      </w:r>
      <w:r w:rsidRPr="00F045AF">
        <w:rPr>
          <w:rFonts w:asciiTheme="minorHAnsi" w:hAnsiTheme="minorHAnsi"/>
          <w:sz w:val="24"/>
          <w:szCs w:val="24"/>
        </w:rPr>
        <w:t xml:space="preserve">  </w:t>
      </w:r>
      <w:r w:rsidR="00A07592" w:rsidRPr="00F045AF">
        <w:rPr>
          <w:rFonts w:asciiTheme="minorHAnsi" w:hAnsiTheme="minorHAnsi"/>
          <w:sz w:val="24"/>
          <w:szCs w:val="24"/>
        </w:rPr>
        <w:br/>
        <w:t>The r</w:t>
      </w:r>
      <w:r w:rsidRPr="00F045AF">
        <w:rPr>
          <w:rFonts w:asciiTheme="minorHAnsi" w:hAnsiTheme="minorHAnsi"/>
          <w:sz w:val="24"/>
          <w:szCs w:val="24"/>
        </w:rPr>
        <w:t>eport</w:t>
      </w:r>
      <w:r w:rsidR="00A07592" w:rsidRPr="00F045AF">
        <w:rPr>
          <w:rFonts w:asciiTheme="minorHAnsi" w:hAnsiTheme="minorHAnsi"/>
          <w:sz w:val="24"/>
          <w:szCs w:val="24"/>
        </w:rPr>
        <w:t>s were</w:t>
      </w:r>
      <w:r w:rsidRPr="00F045AF">
        <w:rPr>
          <w:rFonts w:asciiTheme="minorHAnsi" w:hAnsiTheme="minorHAnsi"/>
          <w:sz w:val="24"/>
          <w:szCs w:val="24"/>
        </w:rPr>
        <w:t xml:space="preserve"> sent electroni</w:t>
      </w:r>
      <w:r w:rsidR="001F74C6">
        <w:rPr>
          <w:rFonts w:asciiTheme="minorHAnsi" w:hAnsiTheme="minorHAnsi"/>
          <w:sz w:val="24"/>
          <w:szCs w:val="24"/>
        </w:rPr>
        <w:t>cally for board members’ review prior to the meeting.</w:t>
      </w:r>
    </w:p>
    <w:p w:rsidR="001E7000" w:rsidRPr="00F045AF" w:rsidRDefault="001F74C6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sz w:val="24"/>
          <w:szCs w:val="24"/>
        </w:rPr>
        <w:t xml:space="preserve"> </w:t>
      </w:r>
    </w:p>
    <w:p w:rsidR="001E7000" w:rsidRPr="00F045AF" w:rsidRDefault="001E7000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2.  Approval General Fund (10) Budgetary Transfer for the month of </w:t>
      </w:r>
      <w:r w:rsidR="00CD06AF">
        <w:rPr>
          <w:rFonts w:asciiTheme="minorHAnsi" w:hAnsiTheme="minorHAnsi"/>
          <w:b/>
          <w:sz w:val="24"/>
          <w:szCs w:val="24"/>
        </w:rPr>
        <w:t>March</w:t>
      </w:r>
      <w:r w:rsidRPr="00F045AF">
        <w:rPr>
          <w:rFonts w:asciiTheme="minorHAnsi" w:hAnsiTheme="minorHAnsi"/>
          <w:b/>
          <w:sz w:val="24"/>
          <w:szCs w:val="24"/>
        </w:rPr>
        <w:t xml:space="preserve"> 2015.</w:t>
      </w:r>
      <w:r w:rsidR="00334380">
        <w:rPr>
          <w:rFonts w:asciiTheme="minorHAnsi" w:hAnsiTheme="minorHAnsi"/>
          <w:b/>
          <w:sz w:val="24"/>
          <w:szCs w:val="24"/>
        </w:rPr>
        <w:t xml:space="preserve">  </w:t>
      </w:r>
      <w:r w:rsidR="003F3AD2">
        <w:rPr>
          <w:rFonts w:asciiTheme="minorHAnsi" w:hAnsiTheme="minorHAnsi"/>
          <w:sz w:val="24"/>
          <w:szCs w:val="24"/>
        </w:rPr>
        <w:t>None at this time.</w:t>
      </w:r>
    </w:p>
    <w:p w:rsidR="00383C61" w:rsidRPr="00F045AF" w:rsidRDefault="00383C61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b/>
          <w:sz w:val="24"/>
          <w:szCs w:val="24"/>
        </w:rPr>
      </w:pPr>
    </w:p>
    <w:p w:rsidR="001E7000" w:rsidRDefault="001E7000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3</w:t>
      </w:r>
      <w:r w:rsidR="00383C61" w:rsidRPr="00F045AF">
        <w:rPr>
          <w:rFonts w:asciiTheme="minorHAnsi" w:hAnsiTheme="minorHAnsi"/>
          <w:b/>
          <w:sz w:val="24"/>
          <w:szCs w:val="24"/>
        </w:rPr>
        <w:t>.  Approval Construction Invoices received after the Facilities Committee Meeting.</w:t>
      </w:r>
      <w:r w:rsidR="00A07592" w:rsidRPr="00F045AF">
        <w:rPr>
          <w:rFonts w:asciiTheme="minorHAnsi" w:hAnsiTheme="minorHAnsi"/>
          <w:sz w:val="24"/>
          <w:szCs w:val="24"/>
        </w:rPr>
        <w:t xml:space="preserve">  Committee was provided with copies of invoices received after the Facilities Committee Meeting </w:t>
      </w:r>
      <w:r w:rsidR="003F3AD2">
        <w:rPr>
          <w:rFonts w:asciiTheme="minorHAnsi" w:hAnsiTheme="minorHAnsi"/>
          <w:sz w:val="24"/>
          <w:szCs w:val="24"/>
        </w:rPr>
        <w:t xml:space="preserve">held on </w:t>
      </w:r>
      <w:r w:rsidR="00CD06AF">
        <w:rPr>
          <w:rFonts w:asciiTheme="minorHAnsi" w:hAnsiTheme="minorHAnsi"/>
          <w:sz w:val="24"/>
          <w:szCs w:val="24"/>
        </w:rPr>
        <w:t>April 14,</w:t>
      </w:r>
      <w:r w:rsidR="001F74C6">
        <w:rPr>
          <w:rFonts w:asciiTheme="minorHAnsi" w:hAnsiTheme="minorHAnsi"/>
          <w:sz w:val="24"/>
          <w:szCs w:val="24"/>
        </w:rPr>
        <w:t xml:space="preserve"> 2015</w:t>
      </w:r>
      <w:r w:rsidR="003F3AD2">
        <w:rPr>
          <w:rFonts w:asciiTheme="minorHAnsi" w:hAnsiTheme="minorHAnsi"/>
          <w:sz w:val="24"/>
          <w:szCs w:val="24"/>
        </w:rPr>
        <w:t xml:space="preserve"> for approval</w:t>
      </w:r>
      <w:r w:rsidR="001F74C6">
        <w:rPr>
          <w:rFonts w:asciiTheme="minorHAnsi" w:hAnsiTheme="minorHAnsi"/>
          <w:sz w:val="24"/>
          <w:szCs w:val="24"/>
        </w:rPr>
        <w:t>, as presented</w:t>
      </w:r>
      <w:r w:rsidR="00CD06AF">
        <w:rPr>
          <w:rFonts w:asciiTheme="minorHAnsi" w:hAnsiTheme="minorHAnsi"/>
          <w:sz w:val="24"/>
          <w:szCs w:val="24"/>
        </w:rPr>
        <w:t>.</w:t>
      </w:r>
    </w:p>
    <w:p w:rsidR="00C17103" w:rsidRDefault="00C17103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</w:p>
    <w:p w:rsidR="00C17103" w:rsidRPr="00C17103" w:rsidRDefault="00C17103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  <w:r w:rsidRPr="00C17103">
        <w:rPr>
          <w:rFonts w:asciiTheme="minorHAnsi" w:hAnsiTheme="minorHAnsi"/>
          <w:b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 xml:space="preserve"> </w:t>
      </w:r>
      <w:r w:rsidRPr="00C17103">
        <w:rPr>
          <w:rFonts w:asciiTheme="minorHAnsi" w:hAnsiTheme="minorHAnsi"/>
          <w:b/>
          <w:sz w:val="24"/>
          <w:szCs w:val="24"/>
        </w:rPr>
        <w:t xml:space="preserve">Recommend approval of 2015-16 Notice of Adoption and Use of Funds </w:t>
      </w:r>
      <w:r>
        <w:rPr>
          <w:rFonts w:asciiTheme="minorHAnsi" w:hAnsiTheme="minorHAnsi"/>
          <w:b/>
          <w:sz w:val="24"/>
          <w:szCs w:val="24"/>
        </w:rPr>
        <w:t xml:space="preserve">agreements </w:t>
      </w:r>
      <w:r w:rsidRPr="00C17103">
        <w:rPr>
          <w:rFonts w:asciiTheme="minorHAnsi" w:hAnsiTheme="minorHAnsi"/>
          <w:b/>
          <w:sz w:val="24"/>
          <w:szCs w:val="24"/>
        </w:rPr>
        <w:t>with Allegheny Intermediate Unit #3 (AIU)</w:t>
      </w:r>
      <w:r>
        <w:rPr>
          <w:rFonts w:asciiTheme="minorHAnsi" w:hAnsiTheme="minorHAnsi"/>
          <w:b/>
          <w:sz w:val="24"/>
          <w:szCs w:val="24"/>
        </w:rPr>
        <w:t xml:space="preserve">, as presented.  </w:t>
      </w:r>
      <w:r w:rsidRPr="00C17103">
        <w:rPr>
          <w:rFonts w:asciiTheme="minorHAnsi" w:hAnsiTheme="minorHAnsi"/>
          <w:sz w:val="24"/>
          <w:szCs w:val="24"/>
        </w:rPr>
        <w:t>Copies of agreements are attached for review.</w:t>
      </w:r>
    </w:p>
    <w:p w:rsidR="001E7000" w:rsidRPr="00F045AF" w:rsidRDefault="001E7000" w:rsidP="00383C61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b/>
          <w:sz w:val="24"/>
          <w:szCs w:val="24"/>
        </w:rPr>
      </w:pPr>
    </w:p>
    <w:p w:rsidR="002516B4" w:rsidRDefault="00C17103" w:rsidP="002516B4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7C4D74" w:rsidRPr="00F045AF">
        <w:rPr>
          <w:rFonts w:asciiTheme="minorHAnsi" w:hAnsiTheme="minorHAnsi"/>
          <w:b/>
          <w:sz w:val="24"/>
          <w:szCs w:val="24"/>
        </w:rPr>
        <w:t xml:space="preserve">.  </w:t>
      </w:r>
      <w:r w:rsidR="00C172CE">
        <w:rPr>
          <w:rFonts w:asciiTheme="minorHAnsi" w:hAnsiTheme="minorHAnsi"/>
          <w:b/>
          <w:sz w:val="24"/>
          <w:szCs w:val="24"/>
        </w:rPr>
        <w:t>Recommend a</w:t>
      </w:r>
      <w:r w:rsidR="007C4D74" w:rsidRPr="00F045AF">
        <w:rPr>
          <w:rFonts w:asciiTheme="minorHAnsi" w:hAnsiTheme="minorHAnsi"/>
          <w:b/>
          <w:sz w:val="24"/>
          <w:szCs w:val="24"/>
        </w:rPr>
        <w:t xml:space="preserve">pproval </w:t>
      </w:r>
      <w:r w:rsidR="00C172CE">
        <w:rPr>
          <w:rFonts w:asciiTheme="minorHAnsi" w:hAnsiTheme="minorHAnsi"/>
          <w:b/>
          <w:sz w:val="24"/>
          <w:szCs w:val="24"/>
        </w:rPr>
        <w:t xml:space="preserve">for sale of unusable rifles.  </w:t>
      </w:r>
      <w:r w:rsidR="00C172CE" w:rsidRPr="00C172CE">
        <w:rPr>
          <w:rFonts w:asciiTheme="minorHAnsi" w:hAnsiTheme="minorHAnsi"/>
          <w:sz w:val="24"/>
          <w:szCs w:val="24"/>
        </w:rPr>
        <w:t>Administration recommends approval for sale of five (5) unusable Anschutz Model 1903 rif</w:t>
      </w:r>
      <w:r w:rsidR="00C172CE">
        <w:rPr>
          <w:rFonts w:asciiTheme="minorHAnsi" w:hAnsiTheme="minorHAnsi"/>
          <w:sz w:val="24"/>
          <w:szCs w:val="24"/>
        </w:rPr>
        <w:t>le team rifles for $500.00 each.  Three will be purchased by West Green HS and two by Waynesburg HS.</w:t>
      </w:r>
      <w:r w:rsidR="00C172CE" w:rsidRPr="00C172CE">
        <w:rPr>
          <w:rFonts w:asciiTheme="minorHAnsi" w:hAnsiTheme="minorHAnsi"/>
          <w:sz w:val="24"/>
          <w:szCs w:val="24"/>
        </w:rPr>
        <w:t xml:space="preserve">  Sale will be subject to </w:t>
      </w:r>
      <w:r w:rsidR="007E223C">
        <w:rPr>
          <w:rFonts w:asciiTheme="minorHAnsi" w:hAnsiTheme="minorHAnsi"/>
          <w:sz w:val="24"/>
          <w:szCs w:val="24"/>
        </w:rPr>
        <w:t xml:space="preserve">a </w:t>
      </w:r>
      <w:r w:rsidR="00C172CE" w:rsidRPr="00C172CE">
        <w:rPr>
          <w:rFonts w:asciiTheme="minorHAnsi" w:hAnsiTheme="minorHAnsi"/>
          <w:sz w:val="24"/>
          <w:szCs w:val="24"/>
        </w:rPr>
        <w:t>Hold Harmless Agreement</w:t>
      </w:r>
      <w:r w:rsidR="007E223C">
        <w:rPr>
          <w:rFonts w:asciiTheme="minorHAnsi" w:hAnsiTheme="minorHAnsi"/>
          <w:sz w:val="24"/>
          <w:szCs w:val="24"/>
        </w:rPr>
        <w:t xml:space="preserve"> prepared</w:t>
      </w:r>
      <w:r w:rsidR="00C172CE" w:rsidRPr="00C172CE">
        <w:rPr>
          <w:rFonts w:asciiTheme="minorHAnsi" w:hAnsiTheme="minorHAnsi"/>
          <w:sz w:val="24"/>
          <w:szCs w:val="24"/>
        </w:rPr>
        <w:t xml:space="preserve"> by </w:t>
      </w:r>
      <w:r w:rsidR="007E223C">
        <w:rPr>
          <w:rFonts w:asciiTheme="minorHAnsi" w:hAnsiTheme="minorHAnsi"/>
          <w:sz w:val="24"/>
          <w:szCs w:val="24"/>
        </w:rPr>
        <w:t xml:space="preserve">the District’s </w:t>
      </w:r>
      <w:r w:rsidR="002516B4">
        <w:rPr>
          <w:rFonts w:asciiTheme="minorHAnsi" w:hAnsiTheme="minorHAnsi"/>
          <w:sz w:val="24"/>
          <w:szCs w:val="24"/>
        </w:rPr>
        <w:t>Solicitor.</w:t>
      </w:r>
    </w:p>
    <w:p w:rsidR="00011729" w:rsidRPr="00011729" w:rsidRDefault="00011729" w:rsidP="002516B4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b/>
          <w:sz w:val="24"/>
          <w:szCs w:val="24"/>
        </w:rPr>
      </w:pPr>
    </w:p>
    <w:p w:rsidR="00011729" w:rsidRDefault="00011729" w:rsidP="00011729">
      <w:pPr>
        <w:pStyle w:val="ListParagraph"/>
        <w:tabs>
          <w:tab w:val="left" w:pos="630"/>
        </w:tabs>
        <w:spacing w:after="0" w:line="240" w:lineRule="auto"/>
        <w:ind w:hanging="360"/>
        <w:rPr>
          <w:rFonts w:asciiTheme="minorHAnsi" w:hAnsiTheme="minorHAnsi"/>
          <w:b/>
          <w:sz w:val="24"/>
          <w:szCs w:val="24"/>
        </w:rPr>
      </w:pPr>
      <w:r w:rsidRPr="00011729">
        <w:rPr>
          <w:rFonts w:asciiTheme="minorHAnsi" w:hAnsiTheme="minorHAnsi"/>
          <w:b/>
          <w:sz w:val="24"/>
          <w:szCs w:val="24"/>
        </w:rPr>
        <w:t xml:space="preserve">6.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11729">
        <w:rPr>
          <w:rFonts w:asciiTheme="minorHAnsi" w:hAnsiTheme="minorHAnsi"/>
          <w:b/>
          <w:sz w:val="24"/>
          <w:szCs w:val="24"/>
        </w:rPr>
        <w:t>Recommend approval of 2015-16 Forbes Road CTC Proposed General Operating &amp; Administrative Budgets, as presented.</w:t>
      </w:r>
    </w:p>
    <w:p w:rsidR="00011729" w:rsidRPr="00011729" w:rsidRDefault="00011729" w:rsidP="00011729">
      <w:pPr>
        <w:pStyle w:val="ListParagraph"/>
        <w:tabs>
          <w:tab w:val="left" w:pos="630"/>
        </w:tabs>
        <w:spacing w:after="0" w:line="240" w:lineRule="auto"/>
        <w:ind w:hanging="360"/>
        <w:rPr>
          <w:rFonts w:asciiTheme="minorHAnsi" w:hAnsiTheme="minorHAnsi"/>
          <w:b/>
          <w:sz w:val="24"/>
          <w:szCs w:val="24"/>
        </w:rPr>
      </w:pPr>
    </w:p>
    <w:p w:rsidR="004B3B47" w:rsidRDefault="004B3B47" w:rsidP="00383C61">
      <w:pPr>
        <w:pStyle w:val="ListParagraph"/>
        <w:tabs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</w:p>
    <w:p w:rsidR="00383C61" w:rsidRPr="00F045AF" w:rsidRDefault="00383C61" w:rsidP="00383C61">
      <w:pPr>
        <w:pStyle w:val="ListParagraph"/>
        <w:tabs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lastRenderedPageBreak/>
        <w:t>V. Informational Items: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sz w:val="24"/>
          <w:szCs w:val="24"/>
        </w:rPr>
        <w:tab/>
      </w:r>
      <w:r w:rsidRPr="00F045AF">
        <w:rPr>
          <w:rFonts w:asciiTheme="minorHAnsi" w:hAnsiTheme="minorHAnsi"/>
          <w:b/>
          <w:sz w:val="24"/>
          <w:szCs w:val="24"/>
        </w:rPr>
        <w:t xml:space="preserve">1. Review Real Estate Tax Collector’s Report for the month of </w:t>
      </w:r>
      <w:r w:rsidR="007E223C">
        <w:rPr>
          <w:rFonts w:asciiTheme="minorHAnsi" w:hAnsiTheme="minorHAnsi"/>
          <w:b/>
          <w:sz w:val="24"/>
          <w:szCs w:val="24"/>
        </w:rPr>
        <w:t>March</w:t>
      </w:r>
      <w:r w:rsidR="00D358FC" w:rsidRPr="00F045AF">
        <w:rPr>
          <w:rFonts w:asciiTheme="minorHAnsi" w:hAnsiTheme="minorHAnsi"/>
          <w:b/>
          <w:sz w:val="24"/>
          <w:szCs w:val="24"/>
        </w:rPr>
        <w:t xml:space="preserve"> 2015</w:t>
      </w:r>
      <w:r w:rsidRPr="00F045AF">
        <w:rPr>
          <w:rFonts w:asciiTheme="minorHAnsi" w:hAnsiTheme="minorHAnsi"/>
          <w:b/>
          <w:sz w:val="24"/>
          <w:szCs w:val="24"/>
        </w:rPr>
        <w:t xml:space="preserve"> prepared by Mr. Schlegel</w:t>
      </w:r>
      <w:r w:rsidRPr="00F045AF">
        <w:rPr>
          <w:rFonts w:asciiTheme="minorHAnsi" w:hAnsiTheme="minorHAnsi"/>
          <w:sz w:val="24"/>
          <w:szCs w:val="24"/>
        </w:rPr>
        <w:t xml:space="preserve">.  </w:t>
      </w:r>
      <w:r w:rsidR="00A07592" w:rsidRPr="00F045AF">
        <w:rPr>
          <w:rFonts w:asciiTheme="minorHAnsi" w:hAnsiTheme="minorHAnsi"/>
          <w:sz w:val="24"/>
          <w:szCs w:val="24"/>
        </w:rPr>
        <w:t>Copy of Mr. Schlegel’s report is attached for review.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383C61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ab/>
        <w:t xml:space="preserve">2. Review </w:t>
      </w:r>
      <w:r w:rsidR="00DA6B05" w:rsidRPr="00F045AF">
        <w:rPr>
          <w:rFonts w:asciiTheme="minorHAnsi" w:hAnsiTheme="minorHAnsi"/>
          <w:b/>
          <w:sz w:val="24"/>
          <w:szCs w:val="24"/>
        </w:rPr>
        <w:t xml:space="preserve">Current </w:t>
      </w:r>
      <w:r w:rsidR="00FC6AB1">
        <w:rPr>
          <w:rFonts w:asciiTheme="minorHAnsi" w:hAnsiTheme="minorHAnsi"/>
          <w:b/>
          <w:sz w:val="24"/>
          <w:szCs w:val="24"/>
        </w:rPr>
        <w:t xml:space="preserve">&amp; Delinquent </w:t>
      </w:r>
      <w:r w:rsidRPr="00F045AF">
        <w:rPr>
          <w:rFonts w:asciiTheme="minorHAnsi" w:hAnsiTheme="minorHAnsi"/>
          <w:b/>
          <w:sz w:val="24"/>
          <w:szCs w:val="24"/>
        </w:rPr>
        <w:t xml:space="preserve">Earned Income Tax (EIT) &amp; Local Service Tax (LST) Collection Reports for </w:t>
      </w:r>
      <w:r w:rsidR="007E223C">
        <w:rPr>
          <w:rFonts w:asciiTheme="minorHAnsi" w:hAnsiTheme="minorHAnsi"/>
          <w:b/>
          <w:sz w:val="24"/>
          <w:szCs w:val="24"/>
        </w:rPr>
        <w:t xml:space="preserve">March </w:t>
      </w:r>
      <w:r w:rsidR="00D358FC" w:rsidRPr="00F045AF">
        <w:rPr>
          <w:rFonts w:asciiTheme="minorHAnsi" w:hAnsiTheme="minorHAnsi"/>
          <w:b/>
          <w:sz w:val="24"/>
          <w:szCs w:val="24"/>
        </w:rPr>
        <w:t>2015</w:t>
      </w:r>
      <w:r w:rsidR="00FC6AB1">
        <w:rPr>
          <w:rFonts w:asciiTheme="minorHAnsi" w:hAnsiTheme="minorHAnsi"/>
          <w:b/>
          <w:sz w:val="24"/>
          <w:szCs w:val="24"/>
        </w:rPr>
        <w:t>,</w:t>
      </w:r>
      <w:r w:rsidR="00D358FC" w:rsidRPr="00F045AF">
        <w:rPr>
          <w:rFonts w:asciiTheme="minorHAnsi" w:hAnsiTheme="minorHAnsi"/>
          <w:b/>
          <w:sz w:val="24"/>
          <w:szCs w:val="24"/>
        </w:rPr>
        <w:t xml:space="preserve"> </w:t>
      </w:r>
      <w:r w:rsidRPr="00F045AF">
        <w:rPr>
          <w:rFonts w:asciiTheme="minorHAnsi" w:hAnsiTheme="minorHAnsi"/>
          <w:b/>
          <w:sz w:val="24"/>
          <w:szCs w:val="24"/>
        </w:rPr>
        <w:t>prepared by Keystone Collections.</w:t>
      </w:r>
      <w:r w:rsidRPr="00F045AF">
        <w:rPr>
          <w:rFonts w:asciiTheme="minorHAnsi" w:hAnsiTheme="minorHAnsi"/>
          <w:sz w:val="24"/>
          <w:szCs w:val="24"/>
        </w:rPr>
        <w:t xml:space="preserve">  See Attached.</w:t>
      </w:r>
    </w:p>
    <w:p w:rsidR="00DE0DBE" w:rsidRPr="00F045AF" w:rsidRDefault="00DE0DBE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383C61" w:rsidRDefault="00DE0DBE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ab/>
      </w:r>
      <w:r w:rsidR="00FC6AB1">
        <w:rPr>
          <w:rFonts w:asciiTheme="minorHAnsi" w:hAnsiTheme="minorHAnsi"/>
          <w:b/>
          <w:sz w:val="24"/>
          <w:szCs w:val="24"/>
        </w:rPr>
        <w:t>3</w:t>
      </w:r>
      <w:r w:rsidR="00A56A21">
        <w:rPr>
          <w:rFonts w:asciiTheme="minorHAnsi" w:hAnsiTheme="minorHAnsi"/>
          <w:b/>
          <w:sz w:val="24"/>
          <w:szCs w:val="24"/>
        </w:rPr>
        <w:t>.</w:t>
      </w:r>
      <w:r w:rsidR="00383C61" w:rsidRPr="00F045AF">
        <w:rPr>
          <w:rFonts w:asciiTheme="minorHAnsi" w:hAnsiTheme="minorHAnsi"/>
          <w:b/>
          <w:sz w:val="24"/>
          <w:szCs w:val="24"/>
        </w:rPr>
        <w:t xml:space="preserve"> </w:t>
      </w:r>
      <w:r w:rsidR="00E34680">
        <w:rPr>
          <w:rFonts w:asciiTheme="minorHAnsi" w:hAnsiTheme="minorHAnsi"/>
          <w:b/>
          <w:sz w:val="24"/>
          <w:szCs w:val="24"/>
        </w:rPr>
        <w:t xml:space="preserve"> </w:t>
      </w:r>
      <w:r w:rsidR="00383C61" w:rsidRPr="00F045AF">
        <w:rPr>
          <w:rFonts w:asciiTheme="minorHAnsi" w:hAnsiTheme="minorHAnsi"/>
          <w:b/>
          <w:sz w:val="24"/>
          <w:szCs w:val="24"/>
        </w:rPr>
        <w:t xml:space="preserve">Review Revenues and Expenditures Comparison Graphs for </w:t>
      </w:r>
      <w:r w:rsidR="007E223C">
        <w:rPr>
          <w:rFonts w:asciiTheme="minorHAnsi" w:hAnsiTheme="minorHAnsi"/>
          <w:b/>
          <w:sz w:val="24"/>
          <w:szCs w:val="24"/>
        </w:rPr>
        <w:t>March</w:t>
      </w:r>
      <w:r w:rsidR="00DA6B05" w:rsidRPr="00F045AF">
        <w:rPr>
          <w:rFonts w:asciiTheme="minorHAnsi" w:hAnsiTheme="minorHAnsi"/>
          <w:b/>
          <w:sz w:val="24"/>
          <w:szCs w:val="24"/>
        </w:rPr>
        <w:t xml:space="preserve"> 2015</w:t>
      </w:r>
      <w:r w:rsidR="00383C61" w:rsidRPr="00F045AF">
        <w:rPr>
          <w:rFonts w:asciiTheme="minorHAnsi" w:hAnsiTheme="minorHAnsi"/>
          <w:sz w:val="24"/>
          <w:szCs w:val="24"/>
        </w:rPr>
        <w:t>.  See Attached.</w:t>
      </w:r>
    </w:p>
    <w:p w:rsidR="00C17103" w:rsidRDefault="00C17103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C17103" w:rsidRPr="001B296D" w:rsidRDefault="002516B4" w:rsidP="00C17103">
      <w:pPr>
        <w:pStyle w:val="ListParagraph"/>
        <w:tabs>
          <w:tab w:val="left" w:pos="630"/>
        </w:tabs>
        <w:spacing w:after="0" w:line="240" w:lineRule="auto"/>
        <w:ind w:hanging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4. </w:t>
      </w:r>
      <w:r w:rsidR="00C17103" w:rsidRPr="001B296D">
        <w:rPr>
          <w:rFonts w:asciiTheme="minorHAnsi" w:hAnsiTheme="minorHAnsi"/>
          <w:b/>
          <w:sz w:val="24"/>
          <w:szCs w:val="24"/>
        </w:rPr>
        <w:t xml:space="preserve">Discuss </w:t>
      </w:r>
      <w:r w:rsidR="00C17103">
        <w:rPr>
          <w:rFonts w:asciiTheme="minorHAnsi" w:hAnsiTheme="minorHAnsi"/>
          <w:b/>
          <w:sz w:val="24"/>
          <w:szCs w:val="24"/>
        </w:rPr>
        <w:t xml:space="preserve">for approval the </w:t>
      </w:r>
      <w:r w:rsidR="00C17103" w:rsidRPr="001B296D">
        <w:rPr>
          <w:rFonts w:asciiTheme="minorHAnsi" w:hAnsiTheme="minorHAnsi"/>
          <w:b/>
          <w:sz w:val="24"/>
          <w:szCs w:val="24"/>
        </w:rPr>
        <w:t>Administration’s response to Management Letter prepared by local independent auditor, as presented.</w:t>
      </w:r>
    </w:p>
    <w:p w:rsidR="00C17103" w:rsidRDefault="00C17103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7E223C" w:rsidRDefault="007E223C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C17103">
        <w:rPr>
          <w:rFonts w:asciiTheme="minorHAnsi" w:hAnsiTheme="minorHAnsi"/>
          <w:b/>
          <w:sz w:val="24"/>
          <w:szCs w:val="24"/>
        </w:rPr>
        <w:t>5. Discuss joint Real Estate Amnesty P</w:t>
      </w:r>
      <w:r w:rsidRPr="007E223C">
        <w:rPr>
          <w:rFonts w:asciiTheme="minorHAnsi" w:hAnsiTheme="minorHAnsi"/>
          <w:b/>
          <w:sz w:val="24"/>
          <w:szCs w:val="24"/>
        </w:rPr>
        <w:t xml:space="preserve">rogram </w:t>
      </w:r>
      <w:r w:rsidR="00C17103">
        <w:rPr>
          <w:rFonts w:asciiTheme="minorHAnsi" w:hAnsiTheme="minorHAnsi"/>
          <w:b/>
          <w:sz w:val="24"/>
          <w:szCs w:val="24"/>
        </w:rPr>
        <w:t xml:space="preserve">(REAP) </w:t>
      </w:r>
      <w:r w:rsidRPr="007E223C">
        <w:rPr>
          <w:rFonts w:asciiTheme="minorHAnsi" w:hAnsiTheme="minorHAnsi"/>
          <w:b/>
          <w:sz w:val="24"/>
          <w:szCs w:val="24"/>
        </w:rPr>
        <w:t>with the Borough; publication of names and addresses of delinquen</w:t>
      </w:r>
      <w:r>
        <w:rPr>
          <w:rFonts w:asciiTheme="minorHAnsi" w:hAnsiTheme="minorHAnsi"/>
          <w:b/>
          <w:sz w:val="24"/>
          <w:szCs w:val="24"/>
        </w:rPr>
        <w:t xml:space="preserve">t tax payers, scofflaw sheriff sales for the purpose of generating revenues and reducing delinquencies.  </w:t>
      </w:r>
      <w:r w:rsidRPr="007E223C">
        <w:rPr>
          <w:rFonts w:asciiTheme="minorHAnsi" w:hAnsiTheme="minorHAnsi"/>
          <w:sz w:val="24"/>
          <w:szCs w:val="24"/>
        </w:rPr>
        <w:t xml:space="preserve">District has had meeting on this matter </w:t>
      </w:r>
      <w:r w:rsidR="001B296D">
        <w:rPr>
          <w:rFonts w:asciiTheme="minorHAnsi" w:hAnsiTheme="minorHAnsi"/>
          <w:sz w:val="24"/>
          <w:szCs w:val="24"/>
        </w:rPr>
        <w:t xml:space="preserve">through the Intergovernmental Committee and would now </w:t>
      </w:r>
      <w:r w:rsidRPr="007E223C">
        <w:rPr>
          <w:rFonts w:asciiTheme="minorHAnsi" w:hAnsiTheme="minorHAnsi"/>
          <w:sz w:val="24"/>
          <w:szCs w:val="24"/>
        </w:rPr>
        <w:t xml:space="preserve">like to formalize the program.  </w:t>
      </w:r>
      <w:r w:rsidR="002516B4">
        <w:rPr>
          <w:rFonts w:asciiTheme="minorHAnsi" w:hAnsiTheme="minorHAnsi"/>
          <w:sz w:val="24"/>
          <w:szCs w:val="24"/>
        </w:rPr>
        <w:t>See Attached.</w:t>
      </w:r>
    </w:p>
    <w:p w:rsidR="001B296D" w:rsidRDefault="001B296D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AF50F8" w:rsidRDefault="001B296D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63F38">
        <w:rPr>
          <w:rFonts w:asciiTheme="minorHAnsi" w:hAnsiTheme="minorHAnsi"/>
          <w:b/>
          <w:sz w:val="24"/>
          <w:szCs w:val="24"/>
        </w:rPr>
        <w:t xml:space="preserve">6. Discuss </w:t>
      </w:r>
      <w:r w:rsidR="00D63F38" w:rsidRPr="00D63F38">
        <w:rPr>
          <w:rFonts w:asciiTheme="minorHAnsi" w:hAnsiTheme="minorHAnsi"/>
          <w:b/>
          <w:sz w:val="24"/>
          <w:szCs w:val="24"/>
        </w:rPr>
        <w:t>purchase of CD’s will Series of 2014 funds to maximize investment returns.</w:t>
      </w:r>
      <w:r w:rsidR="00D63F38">
        <w:rPr>
          <w:rFonts w:asciiTheme="minorHAnsi" w:hAnsiTheme="minorHAnsi"/>
          <w:sz w:val="24"/>
          <w:szCs w:val="24"/>
        </w:rPr>
        <w:t xml:space="preserve">  Mr. Marraccini allocated $2,000,000 from Series 0f 2014 GOB funds for Regency Project (Fund 35) </w:t>
      </w:r>
      <w:r w:rsidR="00423A69">
        <w:rPr>
          <w:rFonts w:asciiTheme="minorHAnsi" w:hAnsiTheme="minorHAnsi"/>
          <w:sz w:val="24"/>
          <w:szCs w:val="24"/>
        </w:rPr>
        <w:t xml:space="preserve">to reinvest funds with PSDLAF, </w:t>
      </w:r>
      <w:r w:rsidR="00D63F38">
        <w:rPr>
          <w:rFonts w:asciiTheme="minorHAnsi" w:hAnsiTheme="minorHAnsi"/>
          <w:sz w:val="24"/>
          <w:szCs w:val="24"/>
        </w:rPr>
        <w:t xml:space="preserve">effective 4/1/14 </w:t>
      </w:r>
      <w:r w:rsidR="00C547C2">
        <w:rPr>
          <w:rFonts w:asciiTheme="minorHAnsi" w:hAnsiTheme="minorHAnsi"/>
          <w:sz w:val="24"/>
          <w:szCs w:val="24"/>
        </w:rPr>
        <w:t xml:space="preserve">and </w:t>
      </w:r>
      <w:r w:rsidR="00D63F38">
        <w:rPr>
          <w:rFonts w:asciiTheme="minorHAnsi" w:hAnsiTheme="minorHAnsi"/>
          <w:sz w:val="24"/>
          <w:szCs w:val="24"/>
        </w:rPr>
        <w:t>maturing 3/31/16 at a net rate of .60, generating $12,000 of income for the fund.</w:t>
      </w:r>
      <w:r w:rsidR="00C547C2">
        <w:rPr>
          <w:rFonts w:asciiTheme="minorHAnsi" w:hAnsiTheme="minorHAnsi"/>
          <w:sz w:val="24"/>
          <w:szCs w:val="24"/>
        </w:rPr>
        <w:t xml:space="preserve">  </w:t>
      </w:r>
      <w:r w:rsidR="009750D4">
        <w:rPr>
          <w:rFonts w:asciiTheme="minorHAnsi" w:hAnsiTheme="minorHAnsi"/>
          <w:sz w:val="24"/>
          <w:szCs w:val="24"/>
        </w:rPr>
        <w:t>Discuss Regency Park timelines to maximize investment returns.</w:t>
      </w:r>
    </w:p>
    <w:p w:rsidR="002516B4" w:rsidRPr="002516B4" w:rsidRDefault="002516B4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2516B4">
        <w:rPr>
          <w:rFonts w:asciiTheme="minorHAnsi" w:hAnsiTheme="minorHAnsi"/>
          <w:sz w:val="24"/>
          <w:szCs w:val="24"/>
        </w:rPr>
        <w:tab/>
        <w:t>See Attached.</w:t>
      </w:r>
    </w:p>
    <w:p w:rsidR="002516B4" w:rsidRDefault="002516B4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</w:p>
    <w:p w:rsidR="002516B4" w:rsidRDefault="002516B4" w:rsidP="002516B4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7</w:t>
      </w:r>
      <w:r w:rsidRPr="003E7D7E">
        <w:rPr>
          <w:rFonts w:asciiTheme="minorHAnsi" w:hAnsiTheme="minorHAnsi"/>
          <w:b/>
          <w:sz w:val="24"/>
          <w:szCs w:val="24"/>
        </w:rPr>
        <w:t>. Discuss 2015-16 General Fund Budget (Fund 10).</w:t>
      </w:r>
      <w:r>
        <w:rPr>
          <w:rFonts w:asciiTheme="minorHAnsi" w:hAnsiTheme="minorHAnsi"/>
          <w:b/>
          <w:sz w:val="24"/>
          <w:szCs w:val="24"/>
        </w:rPr>
        <w:t xml:space="preserve">  Review and discuss updated General Fund Budget (Fund 10)</w:t>
      </w:r>
      <w:r>
        <w:rPr>
          <w:rFonts w:asciiTheme="minorHAnsi" w:hAnsiTheme="minorHAnsi"/>
          <w:sz w:val="24"/>
          <w:szCs w:val="24"/>
        </w:rPr>
        <w:t>.  Copy of budget</w:t>
      </w:r>
      <w:r w:rsidRPr="003E7D7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was </w:t>
      </w:r>
      <w:r w:rsidRPr="003E7D7E">
        <w:rPr>
          <w:rFonts w:asciiTheme="minorHAnsi" w:hAnsiTheme="minorHAnsi"/>
          <w:sz w:val="24"/>
          <w:szCs w:val="24"/>
        </w:rPr>
        <w:t xml:space="preserve">sent </w:t>
      </w:r>
      <w:r>
        <w:rPr>
          <w:rFonts w:asciiTheme="minorHAnsi" w:hAnsiTheme="minorHAnsi"/>
          <w:sz w:val="24"/>
          <w:szCs w:val="24"/>
        </w:rPr>
        <w:t xml:space="preserve">to board members </w:t>
      </w:r>
      <w:r w:rsidRPr="003E7D7E">
        <w:rPr>
          <w:rFonts w:asciiTheme="minorHAnsi" w:hAnsiTheme="minorHAnsi"/>
          <w:sz w:val="24"/>
          <w:szCs w:val="24"/>
        </w:rPr>
        <w:t>electronically prior to the meeting.</w:t>
      </w:r>
    </w:p>
    <w:p w:rsidR="002516B4" w:rsidRDefault="002516B4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sz w:val="24"/>
          <w:szCs w:val="24"/>
        </w:rPr>
        <w:tab/>
        <w:t xml:space="preserve">  </w:t>
      </w:r>
      <w:r w:rsidRPr="00F045AF">
        <w:rPr>
          <w:rFonts w:asciiTheme="minorHAnsi" w:hAnsiTheme="minorHAnsi"/>
          <w:sz w:val="24"/>
          <w:szCs w:val="24"/>
        </w:rPr>
        <w:tab/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VI. Next scheduled Finance Committee Meeting:   </w:t>
      </w:r>
      <w:r w:rsidR="002516B4" w:rsidRPr="002516B4">
        <w:rPr>
          <w:rFonts w:asciiTheme="minorHAnsi" w:hAnsiTheme="minorHAnsi"/>
          <w:sz w:val="24"/>
          <w:szCs w:val="24"/>
        </w:rPr>
        <w:t>May 19, 2015</w:t>
      </w:r>
      <w:r w:rsidRPr="00F045AF">
        <w:rPr>
          <w:rFonts w:asciiTheme="minorHAnsi" w:hAnsiTheme="minorHAnsi"/>
          <w:sz w:val="24"/>
          <w:szCs w:val="24"/>
        </w:rPr>
        <w:t xml:space="preserve"> 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>VII.  Round table discussion</w:t>
      </w:r>
      <w:r w:rsidR="009C55D2">
        <w:rPr>
          <w:rFonts w:asciiTheme="minorHAnsi" w:hAnsiTheme="minorHAnsi"/>
          <w:b/>
          <w:sz w:val="24"/>
          <w:szCs w:val="24"/>
        </w:rPr>
        <w:t>.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 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  <w:r w:rsidRPr="00F045AF">
        <w:rPr>
          <w:rFonts w:asciiTheme="minorHAnsi" w:hAnsiTheme="minorHAnsi"/>
          <w:b/>
          <w:sz w:val="24"/>
          <w:szCs w:val="24"/>
        </w:rPr>
        <w:t xml:space="preserve">VIII. Motion to adjourn.   </w:t>
      </w:r>
    </w:p>
    <w:p w:rsidR="00383C61" w:rsidRPr="00F045AF" w:rsidRDefault="00383C61" w:rsidP="00383C61">
      <w:pPr>
        <w:pStyle w:val="ListParagraph"/>
        <w:tabs>
          <w:tab w:val="left" w:pos="0"/>
          <w:tab w:val="left" w:pos="360"/>
        </w:tabs>
        <w:spacing w:after="0" w:line="240" w:lineRule="auto"/>
        <w:ind w:left="630" w:hanging="630"/>
        <w:jc w:val="both"/>
        <w:rPr>
          <w:rFonts w:asciiTheme="minorHAnsi" w:hAnsiTheme="minorHAnsi"/>
          <w:b/>
          <w:sz w:val="24"/>
          <w:szCs w:val="24"/>
        </w:rPr>
      </w:pPr>
    </w:p>
    <w:p w:rsidR="000451D3" w:rsidRPr="00F045AF" w:rsidRDefault="000451D3">
      <w:pPr>
        <w:rPr>
          <w:rFonts w:asciiTheme="minorHAnsi" w:hAnsiTheme="minorHAnsi"/>
        </w:rPr>
      </w:pPr>
    </w:p>
    <w:sectPr w:rsidR="000451D3" w:rsidRPr="00F045AF" w:rsidSect="003F3AD2">
      <w:footerReference w:type="even" r:id="rId6"/>
      <w:footerReference w:type="default" r:id="rId7"/>
      <w:pgSz w:w="12240" w:h="15840"/>
      <w:pgMar w:top="630" w:right="990" w:bottom="630" w:left="99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C8" w:rsidRDefault="006428C8" w:rsidP="00383C61">
      <w:pPr>
        <w:spacing w:after="0" w:line="240" w:lineRule="auto"/>
      </w:pPr>
      <w:r>
        <w:separator/>
      </w:r>
    </w:p>
  </w:endnote>
  <w:endnote w:type="continuationSeparator" w:id="0">
    <w:p w:rsidR="006428C8" w:rsidRDefault="006428C8" w:rsidP="0038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D4" w:rsidRDefault="00F75BD4" w:rsidP="003302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BD4" w:rsidRDefault="00F75BD4" w:rsidP="003302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D4" w:rsidRDefault="002516B4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b/>
        <w:color w:val="000000" w:themeColor="text1"/>
        <w:sz w:val="24"/>
        <w:szCs w:val="24"/>
      </w:rPr>
      <w:t>April 21</w:t>
    </w:r>
    <w:r w:rsidR="00F75BD4">
      <w:rPr>
        <w:b/>
        <w:color w:val="000000" w:themeColor="text1"/>
        <w:sz w:val="24"/>
        <w:szCs w:val="24"/>
      </w:rPr>
      <w:t>, 2015 Finance Committee Agenda</w:t>
    </w:r>
    <w:r w:rsidR="00F75BD4">
      <w:rPr>
        <w:rFonts w:ascii="Cambria" w:hAnsi="Cambria"/>
      </w:rPr>
      <w:t xml:space="preserve">                                                                         </w:t>
    </w:r>
    <w:r>
      <w:rPr>
        <w:rFonts w:ascii="Cambria" w:hAnsi="Cambria"/>
      </w:rPr>
      <w:t xml:space="preserve">                </w:t>
    </w:r>
    <w:r w:rsidR="00F75BD4">
      <w:rPr>
        <w:rFonts w:ascii="Cambria" w:hAnsi="Cambria"/>
      </w:rPr>
      <w:t xml:space="preserve">                       Page </w:t>
    </w:r>
    <w:r w:rsidR="00F75BD4">
      <w:fldChar w:fldCharType="begin"/>
    </w:r>
    <w:r w:rsidR="00F75BD4">
      <w:instrText xml:space="preserve"> PAGE   \* MERGEFORMAT </w:instrText>
    </w:r>
    <w:r w:rsidR="00F75BD4">
      <w:fldChar w:fldCharType="separate"/>
    </w:r>
    <w:r w:rsidR="00AF4AB0" w:rsidRPr="00AF4AB0">
      <w:rPr>
        <w:rFonts w:ascii="Cambria" w:hAnsi="Cambria"/>
        <w:noProof/>
      </w:rPr>
      <w:t>1</w:t>
    </w:r>
    <w:r w:rsidR="00F75BD4">
      <w:rPr>
        <w:rFonts w:ascii="Cambria" w:hAnsi="Cambria"/>
        <w:noProof/>
      </w:rPr>
      <w:fldChar w:fldCharType="end"/>
    </w:r>
  </w:p>
  <w:p w:rsidR="00F75BD4" w:rsidRDefault="00F75BD4" w:rsidP="003302F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C8" w:rsidRDefault="006428C8" w:rsidP="00383C61">
      <w:pPr>
        <w:spacing w:after="0" w:line="240" w:lineRule="auto"/>
      </w:pPr>
      <w:r>
        <w:separator/>
      </w:r>
    </w:p>
  </w:footnote>
  <w:footnote w:type="continuationSeparator" w:id="0">
    <w:p w:rsidR="006428C8" w:rsidRDefault="006428C8" w:rsidP="0038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61"/>
    <w:rsid w:val="00011729"/>
    <w:rsid w:val="000451D3"/>
    <w:rsid w:val="00055A08"/>
    <w:rsid w:val="001769E5"/>
    <w:rsid w:val="001B296D"/>
    <w:rsid w:val="001C0633"/>
    <w:rsid w:val="001C4B36"/>
    <w:rsid w:val="001E7000"/>
    <w:rsid w:val="001F367E"/>
    <w:rsid w:val="001F74C6"/>
    <w:rsid w:val="002516B4"/>
    <w:rsid w:val="002A7A34"/>
    <w:rsid w:val="002E1A94"/>
    <w:rsid w:val="00321EE5"/>
    <w:rsid w:val="00323833"/>
    <w:rsid w:val="003302FB"/>
    <w:rsid w:val="00334380"/>
    <w:rsid w:val="00364E34"/>
    <w:rsid w:val="0037371C"/>
    <w:rsid w:val="00383C61"/>
    <w:rsid w:val="003B7558"/>
    <w:rsid w:val="003E7D7E"/>
    <w:rsid w:val="003F3AD2"/>
    <w:rsid w:val="00423A69"/>
    <w:rsid w:val="004309E7"/>
    <w:rsid w:val="004449B2"/>
    <w:rsid w:val="00473CAE"/>
    <w:rsid w:val="004916CD"/>
    <w:rsid w:val="004B3B47"/>
    <w:rsid w:val="004D6763"/>
    <w:rsid w:val="00515647"/>
    <w:rsid w:val="005C003E"/>
    <w:rsid w:val="006428C8"/>
    <w:rsid w:val="00662763"/>
    <w:rsid w:val="0066573C"/>
    <w:rsid w:val="00717002"/>
    <w:rsid w:val="00731A56"/>
    <w:rsid w:val="007C4D74"/>
    <w:rsid w:val="007E223C"/>
    <w:rsid w:val="00815C1B"/>
    <w:rsid w:val="00890D2F"/>
    <w:rsid w:val="008B47FF"/>
    <w:rsid w:val="00955E42"/>
    <w:rsid w:val="009750D4"/>
    <w:rsid w:val="009A6F02"/>
    <w:rsid w:val="009C55D2"/>
    <w:rsid w:val="009E578E"/>
    <w:rsid w:val="00A07592"/>
    <w:rsid w:val="00A56A21"/>
    <w:rsid w:val="00A76C9F"/>
    <w:rsid w:val="00AD5C29"/>
    <w:rsid w:val="00AF4AB0"/>
    <w:rsid w:val="00AF50F8"/>
    <w:rsid w:val="00B32FB7"/>
    <w:rsid w:val="00BF77AA"/>
    <w:rsid w:val="00C17103"/>
    <w:rsid w:val="00C172CE"/>
    <w:rsid w:val="00C547C2"/>
    <w:rsid w:val="00CA1F65"/>
    <w:rsid w:val="00CD06AF"/>
    <w:rsid w:val="00D111A4"/>
    <w:rsid w:val="00D358FC"/>
    <w:rsid w:val="00D63F38"/>
    <w:rsid w:val="00DA6B05"/>
    <w:rsid w:val="00DE0DBE"/>
    <w:rsid w:val="00DF15E1"/>
    <w:rsid w:val="00E24427"/>
    <w:rsid w:val="00E3449A"/>
    <w:rsid w:val="00E34680"/>
    <w:rsid w:val="00E76DA5"/>
    <w:rsid w:val="00EF6E38"/>
    <w:rsid w:val="00F045AF"/>
    <w:rsid w:val="00F75BD4"/>
    <w:rsid w:val="00FA3E25"/>
    <w:rsid w:val="00FC6AB1"/>
    <w:rsid w:val="00FD798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3D7078-A332-4616-9BA5-9E7E45E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6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61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83C61"/>
  </w:style>
  <w:style w:type="paragraph" w:styleId="ListParagraph">
    <w:name w:val="List Paragraph"/>
    <w:basedOn w:val="Normal"/>
    <w:uiPriority w:val="34"/>
    <w:qFormat/>
    <w:rsid w:val="00383C6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8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6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Marraccini, Eugene</dc:creator>
  <cp:lastModifiedBy>Brewer, Michael</cp:lastModifiedBy>
  <cp:revision>2</cp:revision>
  <cp:lastPrinted>2015-04-17T14:48:00Z</cp:lastPrinted>
  <dcterms:created xsi:type="dcterms:W3CDTF">2015-04-21T16:32:00Z</dcterms:created>
  <dcterms:modified xsi:type="dcterms:W3CDTF">2015-04-21T16:32:00Z</dcterms:modified>
</cp:coreProperties>
</file>